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27" w:rsidRPr="00787188" w:rsidRDefault="0015061C">
      <w:pPr>
        <w:spacing w:after="151"/>
        <w:ind w:left="-5" w:right="0"/>
        <w:rPr>
          <w:b/>
          <w:sz w:val="52"/>
          <w:szCs w:val="52"/>
        </w:rPr>
      </w:pPr>
      <w:r w:rsidRPr="00787188">
        <w:rPr>
          <w:b/>
          <w:sz w:val="52"/>
          <w:szCs w:val="52"/>
          <w:u w:val="single" w:color="000000"/>
        </w:rPr>
        <w:t>Comunicat de presă</w:t>
      </w:r>
      <w:r w:rsidRPr="00787188">
        <w:rPr>
          <w:b/>
          <w:sz w:val="52"/>
          <w:szCs w:val="52"/>
        </w:rPr>
        <w:t xml:space="preserve"> – Hotărârea Guvernului nr. 935/2020 pentru modificarea și completarea anexelor nr. 2 și 3 la Hotărârea Guvernului nr. 856/2020 privind prelungirea stării de alertă pe teritoriul României începând cu data de 15 octombrie 2020, precum și stabilirea măsurilor care se aplică pe durata acesteia pentru prevenirea și combaterea efectelor pandemiei de COVID-19 </w:t>
      </w:r>
      <w:r w:rsidRPr="00787188">
        <w:rPr>
          <w:rFonts w:ascii="Segoe UI Symbol" w:eastAsia="Segoe UI Symbol" w:hAnsi="Segoe UI Symbol" w:cs="Segoe UI Symbol"/>
          <w:b/>
          <w:sz w:val="52"/>
          <w:szCs w:val="52"/>
        </w:rPr>
        <w:t>❗</w:t>
      </w:r>
      <w:r w:rsidRPr="00787188">
        <w:rPr>
          <w:b/>
          <w:sz w:val="52"/>
          <w:szCs w:val="52"/>
        </w:rPr>
        <w:t xml:space="preserve">Principalele măsuri care se aplică începând cu data de 9 noiembrie 2020: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t>🔴</w:t>
      </w:r>
      <w:r w:rsidRPr="00787188">
        <w:rPr>
          <w:b/>
          <w:sz w:val="48"/>
          <w:szCs w:val="48"/>
        </w:rPr>
        <w:t xml:space="preserve"> purtarea măștii de protecție, astfel încât să acopere nasul și gura, este obligatorie pentru toate persoanele care au împlinit vârsta de 5 ani, în toate spațiile publice deschise;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lastRenderedPageBreak/>
        <w:t>🔴</w:t>
      </w:r>
      <w:r w:rsidRPr="00787188">
        <w:rPr>
          <w:b/>
          <w:sz w:val="48"/>
          <w:szCs w:val="48"/>
        </w:rPr>
        <w:t xml:space="preserve"> se interzice desfășurarea de reuniuni cu prilejul unor sărbători, aniversări, petreceri în spații închise și/sau deschise, publice și/sau private;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t>🔴</w:t>
      </w:r>
      <w:r w:rsidRPr="00787188">
        <w:rPr>
          <w:b/>
          <w:sz w:val="48"/>
          <w:szCs w:val="48"/>
        </w:rPr>
        <w:t xml:space="preserve"> în toate localitățile se interzice circulația persoanelor în afara locuinței/gospodăriei în intervalul orar 23,00—5,00, cu următoarele excepții motivate de: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t>🔺</w:t>
      </w:r>
      <w:r w:rsidRPr="00787188">
        <w:rPr>
          <w:b/>
          <w:sz w:val="48"/>
          <w:szCs w:val="48"/>
        </w:rPr>
        <w:t xml:space="preserve"> deplasarea în interes profesional, inclusiv între locuință/gospodărie și locul/locurile de desfășurare a activității profesionale și înapoi;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t>🔺</w:t>
      </w:r>
      <w:r w:rsidRPr="00787188">
        <w:rPr>
          <w:b/>
          <w:sz w:val="48"/>
          <w:szCs w:val="48"/>
        </w:rPr>
        <w:t xml:space="preserve"> deplasarea pentru asistență medicală care nu poate fi amânată și nici realizată de la distanță, precum și pentru achiziționarea de medicamente;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t>🔺</w:t>
      </w:r>
      <w:r w:rsidRPr="00787188">
        <w:rPr>
          <w:b/>
          <w:sz w:val="48"/>
          <w:szCs w:val="48"/>
        </w:rPr>
        <w:t xml:space="preserve"> deplasări în afara localităților ale persoanelor care sunt în tranzit sau </w:t>
      </w:r>
      <w:r w:rsidRPr="00787188">
        <w:rPr>
          <w:b/>
          <w:sz w:val="48"/>
          <w:szCs w:val="48"/>
        </w:rPr>
        <w:lastRenderedPageBreak/>
        <w:t xml:space="preserve">efectuează călătorii al căror interval orar se suprapune cu perioada interdicției, cum ar fi cele efectuate cu avionul, trenul, autocare sau alte mijloace de transport de persoane și care poate fi dovedit prin bilet sau orice altă modalitate de achitare a călătoriei;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t>🔺</w:t>
      </w:r>
      <w:r w:rsidRPr="00787188">
        <w:rPr>
          <w:b/>
          <w:sz w:val="48"/>
          <w:szCs w:val="48"/>
        </w:rPr>
        <w:t xml:space="preserve"> deplasarea din motive justificate, precum îngrijirea/ însoțirea copilului, asistența persoanelor vârstnice, bolnave sau cu dizabilități ori deces al unui membru de familie;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t>🔺</w:t>
      </w:r>
      <w:r w:rsidRPr="00787188">
        <w:rPr>
          <w:b/>
          <w:sz w:val="48"/>
          <w:szCs w:val="48"/>
        </w:rPr>
        <w:t xml:space="preserve"> Pentru verificarea motivului deplasării în interes profesional, persoanele sunt obligate să prezinte, la cererea personalului autorităților abilitate,</w:t>
      </w:r>
      <w:r w:rsidRPr="0015061C">
        <w:rPr>
          <w:sz w:val="40"/>
          <w:szCs w:val="40"/>
        </w:rPr>
        <w:t xml:space="preserve"> </w:t>
      </w:r>
      <w:r w:rsidRPr="00787188">
        <w:rPr>
          <w:b/>
          <w:sz w:val="48"/>
          <w:szCs w:val="48"/>
        </w:rPr>
        <w:t xml:space="preserve">legitimația de serviciu sau adeverința eliberată de angajator ori o declarație pe propria răspundere.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lastRenderedPageBreak/>
        <w:t>🔺</w:t>
      </w:r>
      <w:r w:rsidRPr="00787188">
        <w:rPr>
          <w:b/>
          <w:sz w:val="48"/>
          <w:szCs w:val="48"/>
        </w:rPr>
        <w:t xml:space="preserve"> Pentru verificarea motivului deplasării în interes personal, persoanele sunt obligate să prezinte, la cererea personalului autorităților abilitate, o declarație pe propria răspundere, completată în prealabil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t>🔺</w:t>
      </w:r>
      <w:r w:rsidRPr="00787188">
        <w:rPr>
          <w:b/>
          <w:sz w:val="48"/>
          <w:szCs w:val="48"/>
        </w:rPr>
        <w:t xml:space="preserve"> măsurile prevăzute în H.G. 856/2020 la articolul 6, pct. 1 și 2 din anexa nr. 3, se aplică și operatorilor economici care desfășoară activități în spațiile publice închise care au un acoperiș, plafon sau tavan și care sunt delimitate de cel puțin 2 pereți, indiferent de natura acestora sau de caracterul temporar sau permanent;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t>🔺</w:t>
      </w:r>
      <w:r w:rsidRPr="00787188">
        <w:rPr>
          <w:b/>
          <w:sz w:val="48"/>
          <w:szCs w:val="48"/>
        </w:rPr>
        <w:t xml:space="preserve"> prepararea, comercializarea și consumul produselor alimentare și băuturilor alcoolice și nealcoolice sunt permise în spațiile special destinate dispuse în exteriorul clădirilor, în aer </w:t>
      </w:r>
      <w:r w:rsidRPr="00787188">
        <w:rPr>
          <w:b/>
          <w:sz w:val="48"/>
          <w:szCs w:val="48"/>
        </w:rPr>
        <w:lastRenderedPageBreak/>
        <w:t xml:space="preserve">liber, cu excepția celor prevăzute la punctul anterior, cu asigurarea unei distanțe de minimum 2 metri între mese și participarea a maximum 6 persoane la o masă, dacă sunt din familii diferite, și cu respectarea măsurilor de protecție sanitară stabilite prin ordin comun al miniștrilor;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t>🔺</w:t>
      </w:r>
      <w:r w:rsidRPr="00787188">
        <w:rPr>
          <w:b/>
          <w:sz w:val="48"/>
          <w:szCs w:val="48"/>
        </w:rPr>
        <w:t xml:space="preserve"> se instituie obligația pentru operatorii economici care desfășoară activități de comerț/prestări de servicii în spații închise și/sau deschise, publice și/sau private, să își organizeze și să desfășoare activitatea în intervalul orar 5,00—21,00;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t>🔺</w:t>
      </w:r>
      <w:r w:rsidRPr="00787188">
        <w:rPr>
          <w:b/>
          <w:sz w:val="48"/>
          <w:szCs w:val="48"/>
        </w:rPr>
        <w:t xml:space="preserve"> în intervalul orar 21,00—5,00, operatorii economici pot activa doar în relația cu operatorii economici cu activitate de livrare la domiciliu;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lastRenderedPageBreak/>
        <w:t>🔹</w:t>
      </w:r>
      <w:r w:rsidRPr="00787188">
        <w:rPr>
          <w:b/>
          <w:sz w:val="48"/>
          <w:szCs w:val="48"/>
        </w:rPr>
        <w:t xml:space="preserve"> unitățile farmaceutice, benzinăriile și operatorii economici cu activitate de livrare la domiciliu își pot desfășura activitatea în regim normal de muncă, cu respectarea normelor de protecție sanitară; </w:t>
      </w:r>
    </w:p>
    <w:p w:rsidR="00DC2527" w:rsidRPr="00787188" w:rsidRDefault="0015061C">
      <w:pPr>
        <w:ind w:left="-5" w:right="0"/>
        <w:rPr>
          <w:b/>
          <w:sz w:val="48"/>
          <w:szCs w:val="48"/>
        </w:rPr>
      </w:pPr>
      <w:r w:rsidRPr="00787188">
        <w:rPr>
          <w:rFonts w:ascii="Segoe UI Symbol" w:eastAsia="Segoe UI Symbol" w:hAnsi="Segoe UI Symbol" w:cs="Segoe UI Symbol"/>
          <w:b/>
          <w:sz w:val="48"/>
          <w:szCs w:val="48"/>
        </w:rPr>
        <w:t>🔺</w:t>
      </w:r>
      <w:r w:rsidRPr="00787188">
        <w:rPr>
          <w:b/>
          <w:sz w:val="48"/>
          <w:szCs w:val="48"/>
        </w:rPr>
        <w:t xml:space="preserve"> se suspendă activitatea piețelor agroalimentare în spații închise, târgurilor, bâlciurilor, piețelor mixte și volante și a talciocurilor; </w:t>
      </w:r>
    </w:p>
    <w:p w:rsidR="00DC2527" w:rsidRPr="0015061C" w:rsidRDefault="0015061C">
      <w:pPr>
        <w:ind w:left="-5" w:right="0"/>
        <w:rPr>
          <w:sz w:val="40"/>
          <w:szCs w:val="40"/>
        </w:rPr>
      </w:pPr>
      <w:r w:rsidRPr="0015061C">
        <w:rPr>
          <w:rFonts w:ascii="Segoe UI Symbol" w:eastAsia="Segoe UI Symbol" w:hAnsi="Segoe UI Symbol" w:cs="Segoe UI Symbol"/>
          <w:sz w:val="40"/>
          <w:szCs w:val="40"/>
        </w:rPr>
        <w:t>🔹</w:t>
      </w:r>
      <w:r w:rsidRPr="0015061C">
        <w:rPr>
          <w:sz w:val="40"/>
          <w:szCs w:val="40"/>
        </w:rPr>
        <w:t xml:space="preserve"> se permite activitatea piețelor agroalimentare ce pot fi organizate în zone publice deschise, cu respectarea normelor de protecție sanitară; </w:t>
      </w:r>
    </w:p>
    <w:p w:rsidR="00DC2527" w:rsidRPr="0015061C" w:rsidRDefault="0015061C">
      <w:pPr>
        <w:ind w:left="-5" w:right="0"/>
        <w:rPr>
          <w:sz w:val="40"/>
          <w:szCs w:val="40"/>
        </w:rPr>
      </w:pPr>
      <w:r w:rsidRPr="0015061C">
        <w:rPr>
          <w:rFonts w:ascii="Segoe UI Symbol" w:eastAsia="Segoe UI Symbol" w:hAnsi="Segoe UI Symbol" w:cs="Segoe UI Symbol"/>
          <w:sz w:val="40"/>
          <w:szCs w:val="40"/>
        </w:rPr>
        <w:t>🔹</w:t>
      </w:r>
      <w:r w:rsidRPr="0015061C">
        <w:rPr>
          <w:sz w:val="40"/>
          <w:szCs w:val="40"/>
        </w:rPr>
        <w:t xml:space="preserve"> pentru angajatorii din sistemul privat, autoritățile și instituțiile publice centrale și locale, indiferent de modul de finanțare și subordonare, precum și regiile autonome, societățile naționale, companiile naționale și societățile la care capitalul social este deținut integral sau majoritar de stat ori de o unitate administrativ-teritorială, cu un număr mai mare de 50 de salariați, este instituită obligația organizării </w:t>
      </w:r>
      <w:r w:rsidRPr="0015061C">
        <w:rPr>
          <w:sz w:val="40"/>
          <w:szCs w:val="40"/>
        </w:rPr>
        <w:lastRenderedPageBreak/>
        <w:t xml:space="preserve">programului de lucru în regim de telemuncă sau muncă la domiciliu, în condițiile legii; </w:t>
      </w:r>
    </w:p>
    <w:p w:rsidR="00DC2527" w:rsidRPr="0015061C" w:rsidRDefault="0015061C">
      <w:pPr>
        <w:spacing w:after="152"/>
        <w:ind w:left="-5" w:right="0"/>
        <w:rPr>
          <w:sz w:val="40"/>
          <w:szCs w:val="40"/>
        </w:rPr>
      </w:pPr>
      <w:r w:rsidRPr="0015061C">
        <w:rPr>
          <w:rFonts w:ascii="Segoe UI Symbol" w:eastAsia="Segoe UI Symbol" w:hAnsi="Segoe UI Symbol" w:cs="Segoe UI Symbol"/>
          <w:sz w:val="40"/>
          <w:szCs w:val="40"/>
        </w:rPr>
        <w:t>🔹</w:t>
      </w:r>
      <w:r w:rsidRPr="0015061C">
        <w:rPr>
          <w:sz w:val="40"/>
          <w:szCs w:val="40"/>
        </w:rPr>
        <w:t xml:space="preserve"> În situația în care nu se poate desfășura activitatea de către salariat în regim de telemuncă sau muncă la domiciliu și în vederea evitării aglomerării transportului public, instituțiile și operatorii economici publici și privați prevăzuți la alin. (1) organizează programul de lucru astfel încât personalul să fie împărțit în grupe care să înceapă, respectiv să termine activitatea la o diferență de cel puțin o oră; </w:t>
      </w:r>
    </w:p>
    <w:p w:rsidR="00DC2527" w:rsidRPr="0015061C" w:rsidRDefault="00DC2527">
      <w:pPr>
        <w:spacing w:after="155" w:line="259" w:lineRule="auto"/>
        <w:ind w:left="0" w:right="0" w:firstLine="0"/>
        <w:jc w:val="left"/>
        <w:rPr>
          <w:sz w:val="40"/>
          <w:szCs w:val="40"/>
        </w:rPr>
      </w:pPr>
    </w:p>
    <w:p w:rsidR="00DC2527" w:rsidRPr="0015061C" w:rsidRDefault="0015061C">
      <w:pPr>
        <w:spacing w:after="153"/>
        <w:ind w:left="-5" w:right="0"/>
        <w:rPr>
          <w:sz w:val="40"/>
          <w:szCs w:val="40"/>
        </w:rPr>
      </w:pPr>
      <w:r w:rsidRPr="0015061C">
        <w:rPr>
          <w:sz w:val="40"/>
          <w:szCs w:val="40"/>
        </w:rPr>
        <w:t xml:space="preserve">Hotărârea Guvernului nr. 935/2020 poate fi consultată accesând link-ul:  </w:t>
      </w:r>
    </w:p>
    <w:p w:rsidR="00DC2527" w:rsidRPr="0015061C" w:rsidRDefault="0015061C">
      <w:pPr>
        <w:spacing w:after="151"/>
        <w:ind w:left="-5" w:right="0"/>
        <w:rPr>
          <w:sz w:val="40"/>
          <w:szCs w:val="40"/>
        </w:rPr>
      </w:pPr>
      <w:r w:rsidRPr="0015061C">
        <w:rPr>
          <w:sz w:val="40"/>
          <w:szCs w:val="40"/>
        </w:rPr>
        <w:t xml:space="preserve">https://stirioficiale.ro/hotarari/hg-nr-935-2020-pentru-modificarea-si-completarea-anexelornr-2-si-3-la-hotararea-guvernului-nr-856-2020 </w:t>
      </w:r>
    </w:p>
    <w:p w:rsidR="00DC2527" w:rsidRPr="0015061C" w:rsidRDefault="00DC2527">
      <w:pPr>
        <w:spacing w:after="185" w:line="259" w:lineRule="auto"/>
        <w:ind w:left="0" w:right="0" w:firstLine="0"/>
        <w:jc w:val="left"/>
        <w:rPr>
          <w:sz w:val="40"/>
          <w:szCs w:val="40"/>
        </w:rPr>
      </w:pPr>
    </w:p>
    <w:p w:rsidR="00DC2527" w:rsidRPr="0015061C" w:rsidRDefault="0015061C">
      <w:pPr>
        <w:spacing w:after="132"/>
        <w:ind w:left="-5" w:right="0"/>
        <w:rPr>
          <w:sz w:val="40"/>
          <w:szCs w:val="40"/>
        </w:rPr>
      </w:pPr>
      <w:r w:rsidRPr="0015061C">
        <w:rPr>
          <w:rFonts w:ascii="Segoe UI Symbol" w:eastAsia="Segoe UI Symbol" w:hAnsi="Segoe UI Symbol" w:cs="Segoe UI Symbol"/>
          <w:sz w:val="40"/>
          <w:szCs w:val="40"/>
        </w:rPr>
        <w:t>🔸</w:t>
      </w:r>
      <w:r w:rsidRPr="0015061C">
        <w:rPr>
          <w:sz w:val="40"/>
          <w:szCs w:val="40"/>
        </w:rPr>
        <w:t xml:space="preserve">Model declarație pe proprie răspundere: </w:t>
      </w:r>
    </w:p>
    <w:p w:rsidR="00DC2527" w:rsidRPr="0015061C" w:rsidRDefault="0015061C">
      <w:pPr>
        <w:ind w:left="-5" w:right="0"/>
        <w:rPr>
          <w:sz w:val="40"/>
          <w:szCs w:val="40"/>
        </w:rPr>
      </w:pPr>
      <w:r w:rsidRPr="0015061C">
        <w:rPr>
          <w:sz w:val="40"/>
          <w:szCs w:val="40"/>
        </w:rPr>
        <w:t xml:space="preserve"> https://stirioficiale.ro/storage/0611_Model%20Declaratie%20proprie%20Raspundere.pdf </w:t>
      </w:r>
    </w:p>
    <w:p w:rsidR="00DC2527" w:rsidRPr="0015061C" w:rsidRDefault="00DC2527">
      <w:pPr>
        <w:spacing w:after="159" w:line="259" w:lineRule="auto"/>
        <w:ind w:left="0" w:right="0" w:firstLine="0"/>
        <w:jc w:val="left"/>
        <w:rPr>
          <w:sz w:val="40"/>
          <w:szCs w:val="40"/>
        </w:rPr>
      </w:pPr>
    </w:p>
    <w:p w:rsidR="00DC2527" w:rsidRPr="0015061C" w:rsidRDefault="0015061C">
      <w:pPr>
        <w:spacing w:after="132"/>
        <w:ind w:left="-5" w:right="0"/>
        <w:rPr>
          <w:sz w:val="40"/>
          <w:szCs w:val="40"/>
        </w:rPr>
      </w:pPr>
      <w:r w:rsidRPr="0015061C">
        <w:rPr>
          <w:rFonts w:ascii="Segoe UI Symbol" w:eastAsia="Segoe UI Symbol" w:hAnsi="Segoe UI Symbol" w:cs="Segoe UI Symbol"/>
          <w:sz w:val="40"/>
          <w:szCs w:val="40"/>
        </w:rPr>
        <w:lastRenderedPageBreak/>
        <w:t>🔸</w:t>
      </w:r>
      <w:r w:rsidRPr="0015061C">
        <w:rPr>
          <w:sz w:val="40"/>
          <w:szCs w:val="40"/>
        </w:rPr>
        <w:t xml:space="preserve"> Model adeverință de angajator:  </w:t>
      </w:r>
    </w:p>
    <w:p w:rsidR="00DC2527" w:rsidRPr="0015061C" w:rsidRDefault="0015061C">
      <w:pPr>
        <w:ind w:left="-5" w:right="0"/>
        <w:rPr>
          <w:sz w:val="40"/>
          <w:szCs w:val="40"/>
        </w:rPr>
      </w:pPr>
      <w:r w:rsidRPr="0015061C">
        <w:rPr>
          <w:sz w:val="40"/>
          <w:szCs w:val="40"/>
        </w:rPr>
        <w:t xml:space="preserve">https://stirioficiale.ro/storage/0611_Adeverinta%20pentru%20angajatori.pdf </w:t>
      </w:r>
    </w:p>
    <w:sectPr w:rsidR="00DC2527" w:rsidRPr="0015061C" w:rsidSect="00140F2A">
      <w:pgSz w:w="11906" w:h="16838"/>
      <w:pgMar w:top="1451" w:right="1414" w:bottom="2020"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08"/>
  <w:hyphenationZone w:val="425"/>
  <w:characterSpacingControl w:val="doNotCompress"/>
  <w:compat>
    <w:useFELayout/>
  </w:compat>
  <w:rsids>
    <w:rsidRoot w:val="00DC2527"/>
    <w:rsid w:val="00140F2A"/>
    <w:rsid w:val="0015061C"/>
    <w:rsid w:val="001D50B3"/>
    <w:rsid w:val="00787188"/>
    <w:rsid w:val="00CA42CE"/>
    <w:rsid w:val="00DC25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2A"/>
    <w:pPr>
      <w:spacing w:after="177" w:line="265" w:lineRule="auto"/>
      <w:ind w:left="10" w:right="1" w:hanging="10"/>
      <w:jc w:val="both"/>
    </w:pPr>
    <w:rPr>
      <w:rFonts w:ascii="Cambria" w:eastAsia="Cambria" w:hAnsi="Cambria" w:cs="Cambria"/>
      <w:color w:val="000000"/>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4B1C-F315-45E7-9476-E3E712A2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invitat</dc:creator>
  <cp:lastModifiedBy>ThinkCentre</cp:lastModifiedBy>
  <cp:revision>3</cp:revision>
  <cp:lastPrinted>2020-11-09T08:44:00Z</cp:lastPrinted>
  <dcterms:created xsi:type="dcterms:W3CDTF">2020-11-09T08:59:00Z</dcterms:created>
  <dcterms:modified xsi:type="dcterms:W3CDTF">2020-11-09T08:59:00Z</dcterms:modified>
</cp:coreProperties>
</file>